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A4" w:rsidRDefault="005221A4"/>
    <w:p w:rsidR="005221A4" w:rsidRDefault="005221A4">
      <w:r w:rsidRPr="005221A4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F:\вставить на сайт\Положение о порядке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ставить на сайт\Положение о порядке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A4" w:rsidRDefault="005221A4"/>
    <w:p w:rsidR="005221A4" w:rsidRDefault="005221A4"/>
    <w:p w:rsidR="005221A4" w:rsidRPr="005221A4" w:rsidRDefault="005221A4" w:rsidP="005221A4">
      <w:pPr>
        <w:pStyle w:val="Textbody"/>
        <w:spacing w:after="0"/>
        <w:jc w:val="center"/>
      </w:pPr>
      <w:r>
        <w:rPr>
          <w:noProof/>
          <w:lang w:eastAsia="ru-RU"/>
        </w:rPr>
        <w:t xml:space="preserve"> </w:t>
      </w:r>
      <w:r w:rsidRPr="005221A4">
        <w:rPr>
          <w:rFonts w:ascii="Georgia, 'Bitstream Charter', s" w:hAnsi="Georgia, 'Bitstream Charter', s"/>
          <w:b/>
          <w:bCs/>
          <w:color w:val="333333"/>
        </w:rPr>
        <w:t xml:space="preserve">1. </w:t>
      </w:r>
      <w:proofErr w:type="spellStart"/>
      <w:r w:rsidRPr="005221A4">
        <w:rPr>
          <w:rFonts w:ascii="Georgia, 'Bitstream Charter', s" w:hAnsi="Georgia, 'Bitstream Charter', s"/>
          <w:b/>
          <w:bCs/>
          <w:color w:val="333333"/>
        </w:rPr>
        <w:t>Общие</w:t>
      </w:r>
      <w:proofErr w:type="spellEnd"/>
      <w:r w:rsidRPr="005221A4">
        <w:rPr>
          <w:rFonts w:ascii="Georgia, 'Bitstream Charter', s" w:hAnsi="Georgia, 'Bitstream Charter', s"/>
          <w:b/>
          <w:bCs/>
          <w:color w:val="333333"/>
        </w:rPr>
        <w:t xml:space="preserve"> </w:t>
      </w:r>
      <w:proofErr w:type="spellStart"/>
      <w:r w:rsidRPr="005221A4">
        <w:rPr>
          <w:rFonts w:ascii="Georgia, 'Bitstream Charter', s" w:hAnsi="Georgia, 'Bitstream Charter', s"/>
          <w:b/>
          <w:bCs/>
          <w:color w:val="333333"/>
        </w:rPr>
        <w:t>положения</w:t>
      </w:r>
      <w:proofErr w:type="spellEnd"/>
    </w:p>
    <w:p w:rsidR="005221A4" w:rsidRPr="005221A4" w:rsidRDefault="005221A4" w:rsidP="005221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1.1.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Настоящее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Положение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разработано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Федеральным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» № 273-ФЗ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29.12.2012 г.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1.2.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Настоящее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Положение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регламентирует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оформление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возникновения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приостановления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прекращения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муниципальным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бюджетным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дошкольным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учреждением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детским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садом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eastAsia="ja-JP" w:bidi="fa-IR"/>
        </w:rPr>
        <w:t>общеразвивающего вида</w:t>
      </w: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№3 </w:t>
      </w: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eastAsia="ja-JP" w:bidi="fa-IR"/>
        </w:rPr>
        <w:t xml:space="preserve">г. Данилова Ярославской области </w:t>
      </w: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родителями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законными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представителями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).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1.3.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Под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отношениями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данном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Положении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понимается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совокупность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общественных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права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граждан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целью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которых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освоение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обучающимися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содержания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программ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дошкольного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numPr>
          <w:ilvl w:val="0"/>
          <w:numId w:val="1"/>
        </w:numPr>
        <w:suppressAutoHyphens/>
        <w:autoSpaceDN w:val="0"/>
        <w:spacing w:after="0" w:line="36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Порядок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оформления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возникновения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приостановления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прекращения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отношений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образовательным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учреждением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родителями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законными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представителями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несовершеннолетних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воспитанников</w:t>
      </w:r>
      <w:proofErr w:type="spellEnd"/>
    </w:p>
    <w:p w:rsidR="005221A4" w:rsidRPr="005221A4" w:rsidRDefault="005221A4" w:rsidP="005221A4">
      <w:pPr>
        <w:widowControl w:val="0"/>
        <w:suppressAutoHyphens/>
        <w:autoSpaceDN w:val="0"/>
        <w:spacing w:after="0" w:line="36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2.1.Прием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воспитанников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обучение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программам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дошкольного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регулируется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Положением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правилах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приёма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порядке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отчисления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муниципальном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бюджетном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дошкольном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образовательном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учреждении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детском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саду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eastAsia="ja-JP" w:bidi="fa-IR"/>
        </w:rPr>
        <w:t>общеразвивающего вида</w:t>
      </w:r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№3 </w:t>
      </w:r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eastAsia="ja-JP" w:bidi="fa-IR"/>
        </w:rPr>
        <w:t>г. Данилова Ярославской области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2.2.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Основанием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возникновения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ДОУ 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родителями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законными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представителями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приказ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заведующего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зачислении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воспитанника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дошкольное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образовательное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учреждение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2.3.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ДОУ,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осуществляющим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образовательную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родителями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законными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представителями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регулируются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договором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программам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дошкольного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—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).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заключается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ДОУ,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лице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заведующего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родителями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законными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представителями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несовершеннолетнего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обучающегося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2.4.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Права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обязанности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участников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образовательного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процесса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предусмотренные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законодательством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локальными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актами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ДОУ,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возникают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даты</w:t>
      </w:r>
      <w:proofErr w:type="spellEnd"/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proofErr w:type="spellStart"/>
      <w:proofErr w:type="gram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зачисления</w:t>
      </w:r>
      <w:proofErr w:type="spellEnd"/>
      <w:proofErr w:type="gram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несовершеннолетнего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обучающегося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воспитанника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)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дошкольное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образовательное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учреждение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lastRenderedPageBreak/>
        <w:t xml:space="preserve">2.5.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прилагают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совместные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усилия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создания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условий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ребенком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дошкольного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основной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общеобразовательной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программой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дошкольного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numPr>
          <w:ilvl w:val="0"/>
          <w:numId w:val="2"/>
        </w:numPr>
        <w:suppressAutoHyphens/>
        <w:autoSpaceDN w:val="0"/>
        <w:spacing w:after="0" w:line="36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Изменение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отношений</w:t>
      </w:r>
      <w:proofErr w:type="spellEnd"/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3.1.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изменяются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изменения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условий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обучающимся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конкретной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основной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дополнительной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программе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повлекшего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собой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изменение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взаимных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прав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обязанностей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обучающегося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ДОУ,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осуществляющего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образовательную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3.2.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могут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быть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изменены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инициативе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родителей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представителей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воспитанника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заявлению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письменной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форме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инициативе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дошкольного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учреждения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осуществляющего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образовательную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3.3.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Основанием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изменения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приказ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изданный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руководителем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ДОУ.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Приказ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издается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основании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внесения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соответствующих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изменений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suppressAutoHyphens/>
        <w:autoSpaceDN w:val="0"/>
        <w:spacing w:after="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3.4.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Права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обязанности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обучающегося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предусмотренные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законодательством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локальными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нормативными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актами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учреждения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изменяются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издания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приказа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иной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указанной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нем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numPr>
          <w:ilvl w:val="0"/>
          <w:numId w:val="3"/>
        </w:numPr>
        <w:suppressAutoHyphens/>
        <w:autoSpaceDN w:val="0"/>
        <w:spacing w:after="0" w:line="36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Приостановление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отношений</w:t>
      </w:r>
      <w:proofErr w:type="spellEnd"/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4.1.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могут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быть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приостановлены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основании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письменного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заявления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родителей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представителей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) о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временном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выбытии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воспитанника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ДОУ с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сохранением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места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numPr>
          <w:ilvl w:val="0"/>
          <w:numId w:val="4"/>
        </w:numPr>
        <w:suppressAutoHyphens/>
        <w:autoSpaceDN w:val="0"/>
        <w:spacing w:after="0" w:line="36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Прекращение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b/>
          <w:bCs/>
          <w:color w:val="333333"/>
          <w:kern w:val="3"/>
          <w:sz w:val="24"/>
          <w:szCs w:val="24"/>
          <w:lang w:val="de-DE" w:eastAsia="ja-JP" w:bidi="fa-IR"/>
        </w:rPr>
        <w:t>отношений</w:t>
      </w:r>
      <w:proofErr w:type="spellEnd"/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5.1.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прекращаются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связи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отчислением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обучающегося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осуществляющего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образовательную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причине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: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Times New Roman" w:eastAsia="Andale Sans UI" w:hAnsi="Times New Roman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Times New Roman" w:eastAsia="Andale Sans UI" w:hAnsi="Times New Roman" w:cs="Tahoma"/>
          <w:color w:val="333333"/>
          <w:kern w:val="3"/>
          <w:sz w:val="24"/>
          <w:szCs w:val="24"/>
          <w:lang w:val="de-DE" w:eastAsia="ja-JP" w:bidi="fa-IR"/>
        </w:rPr>
        <w:t xml:space="preserve">—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завершения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ребёнком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дошкольного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образования</w:t>
      </w:r>
      <w:proofErr w:type="spellEnd"/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Times New Roman" w:eastAsia="Andale Sans UI" w:hAnsi="Times New Roman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Times New Roman" w:eastAsia="Andale Sans UI" w:hAnsi="Times New Roman" w:cs="Tahoma"/>
          <w:color w:val="333333"/>
          <w:kern w:val="3"/>
          <w:sz w:val="24"/>
          <w:szCs w:val="24"/>
          <w:lang w:val="de-DE" w:eastAsia="ja-JP" w:bidi="fa-IR"/>
        </w:rPr>
        <w:t xml:space="preserve">—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досрочно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основаниям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установленным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законодательством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образовании</w:t>
      </w:r>
      <w:proofErr w:type="spellEnd"/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5.2.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могут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быть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прекращены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досрочно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следующих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случаях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: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Times New Roman" w:eastAsia="Andale Sans UI" w:hAnsi="Times New Roman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Times New Roman" w:eastAsia="Andale Sans UI" w:hAnsi="Times New Roman" w:cs="Tahoma"/>
          <w:color w:val="333333"/>
          <w:kern w:val="3"/>
          <w:sz w:val="24"/>
          <w:szCs w:val="24"/>
          <w:lang w:val="de-DE" w:eastAsia="ja-JP" w:bidi="fa-IR"/>
        </w:rPr>
        <w:t xml:space="preserve">—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инициативе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родителей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представителей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воспитанника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числе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перевода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воспитанника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продолжения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освоения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другую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организацию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осуществляющую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образовательную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;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Times New Roman" w:eastAsia="Andale Sans UI" w:hAnsi="Times New Roman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Times New Roman" w:eastAsia="Andale Sans UI" w:hAnsi="Times New Roman" w:cs="Tahoma"/>
          <w:color w:val="333333"/>
          <w:kern w:val="3"/>
          <w:sz w:val="24"/>
          <w:szCs w:val="24"/>
          <w:lang w:val="de-DE" w:eastAsia="ja-JP" w:bidi="fa-IR"/>
        </w:rPr>
        <w:lastRenderedPageBreak/>
        <w:t xml:space="preserve">—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иным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причинам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указанным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заявлении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родителей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представителей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);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Times New Roman" w:eastAsia="Andale Sans UI" w:hAnsi="Times New Roman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Times New Roman" w:eastAsia="Andale Sans UI" w:hAnsi="Times New Roman" w:cs="Tahoma"/>
          <w:color w:val="333333"/>
          <w:kern w:val="3"/>
          <w:sz w:val="24"/>
          <w:szCs w:val="24"/>
          <w:lang w:val="de-DE" w:eastAsia="ja-JP" w:bidi="fa-IR"/>
        </w:rPr>
        <w:t xml:space="preserve">— 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обстоятельствам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зависящим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родителей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представителей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воспитанника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Учреждения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числе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ликвидации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ДОУ,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осуществляющего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образовательную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5.3.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Досрочное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прекращение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инициативе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родителей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представителей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воспитанника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влечет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собой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возникновение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каких-либо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дополнительных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числе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материальных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обязательств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перед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ДОУ,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иное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установлено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договором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5.4.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досрочном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прекращении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инициативе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родителей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восстановление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осуществляется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действующему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административному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регламенту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восстановления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между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ДОУ и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родителями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законными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представителями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заключается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новый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072ACE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5.</w:t>
      </w:r>
      <w:r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eastAsia="ja-JP" w:bidi="fa-IR"/>
        </w:rPr>
        <w:t>5</w:t>
      </w:r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Основанием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для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прекращения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отношений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приказ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заведующего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ДОУ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отчислении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воспитанника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072ACE" w:rsidP="005221A4">
      <w:pPr>
        <w:widowControl w:val="0"/>
        <w:suppressAutoHyphens/>
        <w:autoSpaceDN w:val="0"/>
        <w:spacing w:after="360" w:line="360" w:lineRule="atLeast"/>
        <w:textAlignment w:val="baseline"/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</w:pPr>
      <w:r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5.6</w:t>
      </w:r>
      <w:bookmarkStart w:id="0" w:name="_GoBack"/>
      <w:bookmarkEnd w:id="0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Права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обязанности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обучающегося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предусмотренные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законодательством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образовании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локальными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нормативными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актами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осуществляющей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образовательную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прекращаются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даты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его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отчисления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из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осуществляющей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образовательную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="005221A4" w:rsidRPr="005221A4">
        <w:rPr>
          <w:rFonts w:ascii="Georgia, 'Bitstream Charter', s" w:eastAsia="Andale Sans UI" w:hAnsi="Georgia, 'Bitstream Charter', s" w:cs="Tahoma"/>
          <w:color w:val="333333"/>
          <w:kern w:val="3"/>
          <w:sz w:val="24"/>
          <w:szCs w:val="24"/>
          <w:lang w:val="de-DE" w:eastAsia="ja-JP" w:bidi="fa-IR"/>
        </w:rPr>
        <w:t>.</w:t>
      </w:r>
    </w:p>
    <w:p w:rsidR="005221A4" w:rsidRPr="005221A4" w:rsidRDefault="005221A4" w:rsidP="005221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E748A" w:rsidRDefault="00EE748A"/>
    <w:sectPr w:rsidR="00EE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, 'Bitstream Charter', 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D98"/>
    <w:multiLevelType w:val="multilevel"/>
    <w:tmpl w:val="63E0F98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20AA4C0B"/>
    <w:multiLevelType w:val="multilevel"/>
    <w:tmpl w:val="F78A2FE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306A04AC"/>
    <w:multiLevelType w:val="multilevel"/>
    <w:tmpl w:val="D78830F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EF12DC9"/>
    <w:multiLevelType w:val="multilevel"/>
    <w:tmpl w:val="4FFE5D2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1D"/>
    <w:rsid w:val="00072ACE"/>
    <w:rsid w:val="005221A4"/>
    <w:rsid w:val="00B3251D"/>
    <w:rsid w:val="00C110FC"/>
    <w:rsid w:val="00E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2E4B-D69B-4EF9-B6B0-2262BC72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221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2016-05-11T18:45:00Z</dcterms:created>
  <dcterms:modified xsi:type="dcterms:W3CDTF">2016-05-19T08:58:00Z</dcterms:modified>
</cp:coreProperties>
</file>